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D02C4">
        <w:rPr>
          <w:rFonts w:ascii="Times New Roman" w:eastAsia="Times New Roman" w:hAnsi="Times New Roman" w:cs="Times New Roman"/>
          <w:szCs w:val="20"/>
          <w:lang w:eastAsia="ru-RU"/>
        </w:rPr>
        <w:t>ЕСПОЛОВ Т.И.</w:t>
      </w:r>
      <w:proofErr w:type="gramStart"/>
      <w:r w:rsidRPr="006D02C4">
        <w:rPr>
          <w:rFonts w:ascii="Times New Roman" w:eastAsia="Times New Roman" w:hAnsi="Times New Roman" w:cs="Times New Roman"/>
          <w:szCs w:val="20"/>
          <w:lang w:eastAsia="ru-RU"/>
        </w:rPr>
        <w:t>,  СЕЙФУЛЛИН</w:t>
      </w:r>
      <w:proofErr w:type="gramEnd"/>
      <w:r w:rsidRPr="006D02C4">
        <w:rPr>
          <w:rFonts w:ascii="Times New Roman" w:eastAsia="Times New Roman" w:hAnsi="Times New Roman" w:cs="Times New Roman"/>
          <w:szCs w:val="20"/>
          <w:lang w:eastAsia="ru-RU"/>
        </w:rPr>
        <w:t xml:space="preserve"> Ж.Т.,</w:t>
      </w: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6D02C4">
        <w:rPr>
          <w:rFonts w:ascii="Times New Roman" w:eastAsia="Times New Roman" w:hAnsi="Times New Roman" w:cs="Times New Roman"/>
          <w:szCs w:val="20"/>
          <w:lang w:eastAsia="ru-RU"/>
        </w:rPr>
        <w:t>УПРАВЛЕНИЕ  ЗЕМЕЛЬНЫМИ</w:t>
      </w:r>
      <w:proofErr w:type="gramEnd"/>
    </w:p>
    <w:p w:rsidR="006D02C4" w:rsidRPr="006D02C4" w:rsidRDefault="006D02C4" w:rsidP="006D02C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Cs w:val="20"/>
          <w:lang w:eastAsia="ru-RU"/>
        </w:rPr>
      </w:pPr>
      <w:r w:rsidRPr="006D02C4">
        <w:rPr>
          <w:rFonts w:ascii="Times New Roman" w:eastAsia="Times New Roman" w:hAnsi="Times New Roman" w:cs="Times New Roman"/>
          <w:szCs w:val="20"/>
          <w:lang w:eastAsia="ru-RU"/>
        </w:rPr>
        <w:t>РЕСУРСАМИ</w:t>
      </w: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D02C4">
        <w:rPr>
          <w:rFonts w:ascii="Times New Roman" w:eastAsia="Times New Roman" w:hAnsi="Times New Roman" w:cs="Times New Roman"/>
          <w:szCs w:val="20"/>
          <w:lang w:eastAsia="ru-RU"/>
        </w:rPr>
        <w:t>(УЧЕБНИК)</w:t>
      </w: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Cs w:val="20"/>
          <w:lang w:eastAsia="ru-RU"/>
        </w:rPr>
      </w:pPr>
      <w:r w:rsidRPr="006D02C4">
        <w:rPr>
          <w:rFonts w:ascii="Times New Roman" w:eastAsia="Times New Roman" w:hAnsi="Times New Roman" w:cs="Times New Roman"/>
          <w:szCs w:val="20"/>
          <w:lang w:eastAsia="ru-RU"/>
        </w:rPr>
        <w:t>АЛМАТЫ</w:t>
      </w:r>
    </w:p>
    <w:p w:rsidR="006D02C4" w:rsidRPr="006D02C4" w:rsidRDefault="006D02C4" w:rsidP="006D02C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D02C4">
        <w:rPr>
          <w:rFonts w:ascii="Times New Roman" w:eastAsia="Times New Roman" w:hAnsi="Times New Roman" w:cs="Times New Roman"/>
          <w:szCs w:val="20"/>
          <w:lang w:eastAsia="ru-RU"/>
        </w:rPr>
        <w:t>2004</w:t>
      </w: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D02C4" w:rsidRPr="006D02C4" w:rsidRDefault="006D02C4" w:rsidP="006D02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47864" w:rsidRDefault="00947864"/>
    <w:p w:rsidR="00323299" w:rsidRDefault="00323299"/>
    <w:p w:rsidR="00323299" w:rsidRDefault="00323299"/>
    <w:p w:rsidR="00323299" w:rsidRDefault="00323299"/>
    <w:p w:rsidR="00323299" w:rsidRDefault="00323299"/>
    <w:p w:rsidR="00323299" w:rsidRDefault="00323299"/>
    <w:p w:rsidR="00323299" w:rsidRDefault="00323299"/>
    <w:p w:rsidR="00323299" w:rsidRDefault="00323299"/>
    <w:p w:rsidR="00323299" w:rsidRDefault="00323299"/>
    <w:p w:rsidR="00323299" w:rsidRDefault="00323299"/>
    <w:p w:rsidR="00323299" w:rsidRDefault="00323299"/>
    <w:p w:rsidR="0016798F" w:rsidRPr="0016798F" w:rsidRDefault="0016798F" w:rsidP="0016798F">
      <w:pPr>
        <w:widowControl w:val="0"/>
        <w:autoSpaceDE w:val="0"/>
        <w:autoSpaceDN w:val="0"/>
        <w:spacing w:before="91" w:after="0" w:line="240" w:lineRule="auto"/>
        <w:ind w:left="1208" w:right="1214"/>
        <w:jc w:val="center"/>
        <w:rPr>
          <w:rFonts w:ascii="Times New Roman" w:eastAsia="Times New Roman" w:hAnsi="Times New Roman" w:cs="Times New Roman"/>
          <w:sz w:val="20"/>
        </w:rPr>
      </w:pPr>
      <w:r w:rsidRPr="0016798F">
        <w:rPr>
          <w:rFonts w:ascii="Times New Roman" w:eastAsia="Times New Roman" w:hAnsi="Times New Roman" w:cs="Times New Roman"/>
          <w:sz w:val="20"/>
        </w:rPr>
        <w:lastRenderedPageBreak/>
        <w:t>МИНИСТЕРСТВО СЕЛЬСКОГО ХОЗЯЙСТВА</w:t>
      </w:r>
      <w:r w:rsidRPr="0016798F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16798F">
        <w:rPr>
          <w:rFonts w:ascii="Times New Roman" w:eastAsia="Times New Roman" w:hAnsi="Times New Roman" w:cs="Times New Roman"/>
          <w:sz w:val="20"/>
        </w:rPr>
        <w:t>РОССИЙСКОЙ</w:t>
      </w:r>
      <w:r w:rsidRPr="0016798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6798F">
        <w:rPr>
          <w:rFonts w:ascii="Times New Roman" w:eastAsia="Times New Roman" w:hAnsi="Times New Roman" w:cs="Times New Roman"/>
          <w:sz w:val="20"/>
        </w:rPr>
        <w:t>ФЕДЕРАЦИИ</w:t>
      </w:r>
    </w:p>
    <w:p w:rsidR="0016798F" w:rsidRPr="0016798F" w:rsidRDefault="0016798F" w:rsidP="0016798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ind w:left="182" w:right="185"/>
        <w:jc w:val="center"/>
        <w:rPr>
          <w:rFonts w:ascii="Times New Roman" w:eastAsia="Times New Roman" w:hAnsi="Times New Roman" w:cs="Times New Roman"/>
          <w:sz w:val="21"/>
        </w:rPr>
      </w:pPr>
      <w:r w:rsidRPr="0016798F">
        <w:rPr>
          <w:rFonts w:ascii="Times New Roman" w:eastAsia="Times New Roman" w:hAnsi="Times New Roman" w:cs="Times New Roman"/>
          <w:sz w:val="21"/>
        </w:rPr>
        <w:t>Федеральное государственное бюджетное образовательное учреждение</w:t>
      </w:r>
      <w:r w:rsidRPr="0016798F">
        <w:rPr>
          <w:rFonts w:ascii="Times New Roman" w:eastAsia="Times New Roman" w:hAnsi="Times New Roman" w:cs="Times New Roman"/>
          <w:spacing w:val="-50"/>
          <w:sz w:val="21"/>
        </w:rPr>
        <w:t xml:space="preserve"> </w:t>
      </w:r>
      <w:r w:rsidRPr="0016798F">
        <w:rPr>
          <w:rFonts w:ascii="Times New Roman" w:eastAsia="Times New Roman" w:hAnsi="Times New Roman" w:cs="Times New Roman"/>
          <w:sz w:val="21"/>
        </w:rPr>
        <w:t>высшего</w:t>
      </w:r>
      <w:r w:rsidRPr="0016798F">
        <w:rPr>
          <w:rFonts w:ascii="Times New Roman" w:eastAsia="Times New Roman" w:hAnsi="Times New Roman" w:cs="Times New Roman"/>
          <w:spacing w:val="-1"/>
          <w:sz w:val="21"/>
        </w:rPr>
        <w:t xml:space="preserve"> </w:t>
      </w:r>
      <w:r w:rsidRPr="0016798F">
        <w:rPr>
          <w:rFonts w:ascii="Times New Roman" w:eastAsia="Times New Roman" w:hAnsi="Times New Roman" w:cs="Times New Roman"/>
          <w:sz w:val="21"/>
        </w:rPr>
        <w:t>профессионального образования</w:t>
      </w:r>
    </w:p>
    <w:p w:rsidR="0016798F" w:rsidRPr="0016798F" w:rsidRDefault="0016798F" w:rsidP="0016798F">
      <w:pPr>
        <w:widowControl w:val="0"/>
        <w:autoSpaceDE w:val="0"/>
        <w:autoSpaceDN w:val="0"/>
        <w:spacing w:before="2" w:after="0" w:line="240" w:lineRule="auto"/>
        <w:ind w:left="234" w:right="184"/>
        <w:jc w:val="center"/>
        <w:rPr>
          <w:rFonts w:ascii="Times New Roman" w:eastAsia="Times New Roman" w:hAnsi="Times New Roman" w:cs="Times New Roman"/>
          <w:sz w:val="21"/>
        </w:rPr>
      </w:pPr>
      <w:r w:rsidRPr="0016798F">
        <w:rPr>
          <w:rFonts w:ascii="Times New Roman" w:eastAsia="Times New Roman" w:hAnsi="Times New Roman" w:cs="Times New Roman"/>
          <w:sz w:val="21"/>
        </w:rPr>
        <w:t>«КУБАНСКИЙ</w:t>
      </w:r>
      <w:r w:rsidRPr="0016798F">
        <w:rPr>
          <w:rFonts w:ascii="Times New Roman" w:eastAsia="Times New Roman" w:hAnsi="Times New Roman" w:cs="Times New Roman"/>
          <w:spacing w:val="-5"/>
          <w:sz w:val="21"/>
        </w:rPr>
        <w:t xml:space="preserve"> </w:t>
      </w:r>
      <w:r w:rsidRPr="0016798F">
        <w:rPr>
          <w:rFonts w:ascii="Times New Roman" w:eastAsia="Times New Roman" w:hAnsi="Times New Roman" w:cs="Times New Roman"/>
          <w:sz w:val="21"/>
        </w:rPr>
        <w:t>ГОСУДАРСТВЕННЫЙ</w:t>
      </w:r>
      <w:r w:rsidRPr="0016798F">
        <w:rPr>
          <w:rFonts w:ascii="Times New Roman" w:eastAsia="Times New Roman" w:hAnsi="Times New Roman" w:cs="Times New Roman"/>
          <w:spacing w:val="-5"/>
          <w:sz w:val="21"/>
        </w:rPr>
        <w:t xml:space="preserve"> </w:t>
      </w:r>
      <w:r w:rsidRPr="0016798F">
        <w:rPr>
          <w:rFonts w:ascii="Times New Roman" w:eastAsia="Times New Roman" w:hAnsi="Times New Roman" w:cs="Times New Roman"/>
          <w:sz w:val="21"/>
        </w:rPr>
        <w:t>АГРАРНЫЙ</w:t>
      </w:r>
      <w:r w:rsidRPr="0016798F">
        <w:rPr>
          <w:rFonts w:ascii="Times New Roman" w:eastAsia="Times New Roman" w:hAnsi="Times New Roman" w:cs="Times New Roman"/>
          <w:spacing w:val="-2"/>
          <w:sz w:val="21"/>
        </w:rPr>
        <w:t xml:space="preserve"> </w:t>
      </w:r>
      <w:r w:rsidRPr="0016798F">
        <w:rPr>
          <w:rFonts w:ascii="Times New Roman" w:eastAsia="Times New Roman" w:hAnsi="Times New Roman" w:cs="Times New Roman"/>
          <w:sz w:val="21"/>
        </w:rPr>
        <w:t>УНИВЕРСИТЕТ»</w:t>
      </w: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before="180" w:after="0" w:line="240" w:lineRule="auto"/>
        <w:ind w:left="1208" w:right="1218"/>
        <w:jc w:val="center"/>
        <w:rPr>
          <w:rFonts w:ascii="Times New Roman" w:eastAsia="Times New Roman" w:hAnsi="Times New Roman" w:cs="Times New Roman"/>
          <w:sz w:val="32"/>
        </w:rPr>
      </w:pPr>
      <w:r w:rsidRPr="0016798F">
        <w:rPr>
          <w:rFonts w:ascii="Times New Roman" w:eastAsia="Times New Roman" w:hAnsi="Times New Roman" w:cs="Times New Roman"/>
          <w:sz w:val="32"/>
        </w:rPr>
        <w:t>УПРАВЛЕНИЕ</w:t>
      </w:r>
      <w:r w:rsidRPr="0016798F">
        <w:rPr>
          <w:rFonts w:ascii="Times New Roman" w:eastAsia="Times New Roman" w:hAnsi="Times New Roman" w:cs="Times New Roman"/>
          <w:spacing w:val="-10"/>
          <w:sz w:val="32"/>
        </w:rPr>
        <w:t xml:space="preserve"> </w:t>
      </w:r>
      <w:r w:rsidRPr="0016798F">
        <w:rPr>
          <w:rFonts w:ascii="Times New Roman" w:eastAsia="Times New Roman" w:hAnsi="Times New Roman" w:cs="Times New Roman"/>
          <w:sz w:val="32"/>
        </w:rPr>
        <w:t>ЗЕМЕЛЬНЫМИ</w:t>
      </w:r>
      <w:r w:rsidRPr="0016798F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16798F">
        <w:rPr>
          <w:rFonts w:ascii="Times New Roman" w:eastAsia="Times New Roman" w:hAnsi="Times New Roman" w:cs="Times New Roman"/>
          <w:sz w:val="32"/>
        </w:rPr>
        <w:t>РЕСУРСАМИ</w:t>
      </w: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before="1" w:after="0" w:line="240" w:lineRule="auto"/>
        <w:ind w:left="179" w:right="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98F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1679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798F">
        <w:rPr>
          <w:rFonts w:ascii="Times New Roman" w:eastAsia="Times New Roman" w:hAnsi="Times New Roman" w:cs="Times New Roman"/>
          <w:sz w:val="24"/>
          <w:szCs w:val="24"/>
        </w:rPr>
        <w:t>пособие</w:t>
      </w: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ind w:left="178" w:right="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98F">
        <w:rPr>
          <w:rFonts w:ascii="Times New Roman" w:eastAsia="Times New Roman" w:hAnsi="Times New Roman" w:cs="Times New Roman"/>
          <w:sz w:val="24"/>
          <w:szCs w:val="24"/>
        </w:rPr>
        <w:t>Краснодар</w:t>
      </w:r>
    </w:p>
    <w:p w:rsidR="0016798F" w:rsidRPr="0016798F" w:rsidRDefault="0016798F" w:rsidP="0016798F">
      <w:pPr>
        <w:widowControl w:val="0"/>
        <w:autoSpaceDE w:val="0"/>
        <w:autoSpaceDN w:val="0"/>
        <w:spacing w:after="0" w:line="240" w:lineRule="auto"/>
        <w:ind w:left="178" w:right="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98F">
        <w:rPr>
          <w:rFonts w:ascii="Times New Roman" w:eastAsia="Times New Roman" w:hAnsi="Times New Roman" w:cs="Times New Roman"/>
          <w:sz w:val="24"/>
          <w:szCs w:val="24"/>
        </w:rPr>
        <w:t>2014</w:t>
      </w:r>
    </w:p>
    <w:p w:rsidR="00323299" w:rsidRDefault="00323299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21"/>
          <w:szCs w:val="21"/>
        </w:rPr>
      </w:pPr>
      <w:r w:rsidRPr="0056103C">
        <w:rPr>
          <w:rFonts w:ascii="Newton-Regular" w:hAnsi="Newton-Regular" w:cs="Newton-Regular"/>
          <w:sz w:val="21"/>
          <w:szCs w:val="21"/>
        </w:rPr>
        <w:lastRenderedPageBreak/>
        <w:t>Министерство образования и науки Российской Федерации</w:t>
      </w:r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21"/>
          <w:szCs w:val="21"/>
        </w:rPr>
      </w:pPr>
      <w:r w:rsidRPr="0056103C">
        <w:rPr>
          <w:rFonts w:ascii="Newton-Regular" w:hAnsi="Newton-Regular" w:cs="Newton-Regular"/>
          <w:sz w:val="21"/>
          <w:szCs w:val="21"/>
        </w:rPr>
        <w:t>Санкт-Петербургский</w:t>
      </w:r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21"/>
          <w:szCs w:val="21"/>
        </w:rPr>
      </w:pPr>
      <w:r w:rsidRPr="0056103C">
        <w:rPr>
          <w:rFonts w:ascii="Newton-Regular" w:hAnsi="Newton-Regular" w:cs="Newton-Regular"/>
          <w:sz w:val="21"/>
          <w:szCs w:val="21"/>
        </w:rPr>
        <w:t xml:space="preserve">политехнический </w:t>
      </w:r>
      <w:proofErr w:type="spellStart"/>
      <w:r w:rsidRPr="0056103C">
        <w:rPr>
          <w:rFonts w:ascii="Newton-Regular" w:hAnsi="Newton-Regular" w:cs="Newton-Regular"/>
          <w:sz w:val="21"/>
          <w:szCs w:val="21"/>
        </w:rPr>
        <w:t>универс</w:t>
      </w:r>
      <w:proofErr w:type="spellEnd"/>
      <w:r w:rsidRPr="0056103C">
        <w:rPr>
          <w:rFonts w:ascii="Newton-Regular" w:hAnsi="Newton-Regular" w:cs="Newton-Regular"/>
          <w:sz w:val="21"/>
          <w:szCs w:val="21"/>
        </w:rPr>
        <w:t xml:space="preserve"> </w:t>
      </w:r>
      <w:proofErr w:type="spellStart"/>
      <w:r w:rsidRPr="0056103C">
        <w:rPr>
          <w:rFonts w:ascii="Newton-Regular" w:hAnsi="Newton-Regular" w:cs="Newton-Regular"/>
          <w:sz w:val="21"/>
          <w:szCs w:val="21"/>
        </w:rPr>
        <w:t>итет</w:t>
      </w:r>
      <w:proofErr w:type="spellEnd"/>
      <w:r w:rsidRPr="0056103C">
        <w:rPr>
          <w:rFonts w:ascii="Newton-Regular" w:hAnsi="Newton-Regular" w:cs="Newton-Regular"/>
          <w:sz w:val="21"/>
          <w:szCs w:val="21"/>
        </w:rPr>
        <w:t xml:space="preserve"> Петра Великого</w:t>
      </w:r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Italic" w:hAnsi="Newton-Italic" w:cs="Newton-Italic"/>
          <w:i/>
          <w:iCs/>
          <w:sz w:val="26"/>
          <w:szCs w:val="26"/>
        </w:rPr>
      </w:pPr>
      <w:r w:rsidRPr="0056103C">
        <w:rPr>
          <w:rFonts w:ascii="Newton-Italic" w:hAnsi="Newton-Italic" w:cs="Newton-Italic"/>
          <w:i/>
          <w:iCs/>
          <w:sz w:val="26"/>
          <w:szCs w:val="26"/>
        </w:rPr>
        <w:t xml:space="preserve">В. Л. </w:t>
      </w:r>
      <w:proofErr w:type="spellStart"/>
      <w:r w:rsidRPr="0056103C">
        <w:rPr>
          <w:rFonts w:ascii="Newton-Italic" w:hAnsi="Newton-Italic" w:cs="Newton-Italic"/>
          <w:i/>
          <w:iCs/>
          <w:sz w:val="26"/>
          <w:szCs w:val="26"/>
        </w:rPr>
        <w:t>Баденко</w:t>
      </w:r>
      <w:proofErr w:type="spellEnd"/>
      <w:r w:rsidRPr="0056103C">
        <w:rPr>
          <w:rFonts w:ascii="Newton-Italic" w:hAnsi="Newton-Italic" w:cs="Newton-Italic"/>
          <w:i/>
          <w:iCs/>
          <w:sz w:val="26"/>
          <w:szCs w:val="26"/>
        </w:rPr>
        <w:t xml:space="preserve"> В. В. </w:t>
      </w:r>
      <w:proofErr w:type="spellStart"/>
      <w:r w:rsidRPr="0056103C">
        <w:rPr>
          <w:rFonts w:ascii="Newton-Italic" w:hAnsi="Newton-Italic" w:cs="Newton-Italic"/>
          <w:i/>
          <w:iCs/>
          <w:sz w:val="26"/>
          <w:szCs w:val="26"/>
        </w:rPr>
        <w:t>Гарманов</w:t>
      </w:r>
      <w:proofErr w:type="spellEnd"/>
      <w:r w:rsidRPr="0056103C">
        <w:rPr>
          <w:rFonts w:ascii="Newton-Italic" w:hAnsi="Newton-Italic" w:cs="Newton-Italic"/>
          <w:i/>
          <w:iCs/>
          <w:sz w:val="26"/>
          <w:szCs w:val="26"/>
        </w:rPr>
        <w:t xml:space="preserve"> В. В. </w:t>
      </w:r>
      <w:proofErr w:type="spellStart"/>
      <w:r w:rsidRPr="0056103C">
        <w:rPr>
          <w:rFonts w:ascii="Newton-Italic" w:hAnsi="Newton-Italic" w:cs="Newton-Italic"/>
          <w:i/>
          <w:iCs/>
          <w:sz w:val="26"/>
          <w:szCs w:val="26"/>
        </w:rPr>
        <w:t>Терлеев</w:t>
      </w:r>
      <w:proofErr w:type="spellEnd"/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40"/>
          <w:szCs w:val="40"/>
        </w:rPr>
      </w:pPr>
      <w:r w:rsidRPr="0056103C">
        <w:rPr>
          <w:rFonts w:ascii="Newton-Regular" w:hAnsi="Newton-Regular" w:cs="Newton-Regular"/>
          <w:sz w:val="40"/>
          <w:szCs w:val="40"/>
        </w:rPr>
        <w:t>УПРАВЛЕНИЕ ЗЕМЕЛ ЬНЫМИ</w:t>
      </w:r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40"/>
          <w:szCs w:val="40"/>
        </w:rPr>
      </w:pPr>
      <w:r w:rsidRPr="0056103C">
        <w:rPr>
          <w:rFonts w:ascii="Newton-Regular" w:hAnsi="Newton-Regular" w:cs="Newton-Regular"/>
          <w:sz w:val="40"/>
          <w:szCs w:val="40"/>
        </w:rPr>
        <w:t>РЕСУРСАМИ И КА ДАСТР</w:t>
      </w:r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40"/>
          <w:szCs w:val="40"/>
        </w:rPr>
      </w:pPr>
      <w:r w:rsidRPr="0056103C">
        <w:rPr>
          <w:rFonts w:ascii="Newton-Regular" w:hAnsi="Newton-Regular" w:cs="Newton-Regular"/>
          <w:sz w:val="40"/>
          <w:szCs w:val="40"/>
        </w:rPr>
        <w:t>НЕ ДВИ ЖИМОСТИ</w:t>
      </w:r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24"/>
          <w:szCs w:val="24"/>
        </w:rPr>
      </w:pPr>
      <w:r w:rsidRPr="0056103C">
        <w:rPr>
          <w:rFonts w:ascii="Newton-Regular" w:hAnsi="Newton-Regular" w:cs="Newton-Regular"/>
          <w:sz w:val="24"/>
          <w:szCs w:val="24"/>
        </w:rPr>
        <w:t>Учебное пособие</w:t>
      </w:r>
    </w:p>
    <w:p w:rsidR="0056103C" w:rsidRPr="0056103C" w:rsidRDefault="0056103C" w:rsidP="0056103C">
      <w:pPr>
        <w:autoSpaceDE w:val="0"/>
        <w:autoSpaceDN w:val="0"/>
        <w:adjustRightInd w:val="0"/>
        <w:spacing w:after="0" w:line="240" w:lineRule="auto"/>
        <w:rPr>
          <w:rFonts w:ascii="Newton-Regular" w:hAnsi="Newton-Regular" w:cs="Newton-Regular"/>
          <w:sz w:val="21"/>
          <w:szCs w:val="21"/>
        </w:rPr>
      </w:pPr>
      <w:r w:rsidRPr="0056103C">
        <w:rPr>
          <w:rFonts w:ascii="Newton-Regular" w:hAnsi="Newton-Regular" w:cs="Newton-Regular"/>
          <w:sz w:val="21"/>
          <w:szCs w:val="21"/>
        </w:rPr>
        <w:t>Санкт-Петербург</w:t>
      </w:r>
    </w:p>
    <w:p w:rsidR="0056103C" w:rsidRDefault="0056103C" w:rsidP="0056103C">
      <w:pPr>
        <w:rPr>
          <w:rFonts w:ascii="Newton-Regular" w:hAnsi="Newton-Regular" w:cs="Newton-Regular"/>
          <w:sz w:val="21"/>
          <w:szCs w:val="21"/>
          <w:lang w:val="en-US"/>
        </w:rPr>
      </w:pPr>
      <w:r>
        <w:rPr>
          <w:rFonts w:ascii="Newton-Regular" w:hAnsi="Newton-Regular" w:cs="Newton-Regular"/>
          <w:sz w:val="21"/>
          <w:szCs w:val="21"/>
          <w:lang w:val="en-US"/>
        </w:rPr>
        <w:t>2017</w:t>
      </w: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Default="009C73D1" w:rsidP="0056103C">
      <w:pPr>
        <w:rPr>
          <w:rFonts w:ascii="Newton-Regular" w:hAnsi="Newton-Regular" w:cs="Newton-Regular"/>
          <w:sz w:val="21"/>
          <w:szCs w:val="21"/>
          <w:lang w:val="en-US"/>
        </w:rPr>
      </w:pPr>
    </w:p>
    <w:p w:rsidR="009C73D1" w:rsidRPr="009C73D1" w:rsidRDefault="009C73D1" w:rsidP="009C7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3D1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9C73D1" w:rsidRPr="009C73D1" w:rsidRDefault="009C73D1" w:rsidP="009C7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3D1">
        <w:rPr>
          <w:rFonts w:ascii="Times New Roman" w:hAnsi="Times New Roman" w:cs="Times New Roman"/>
          <w:sz w:val="28"/>
          <w:szCs w:val="28"/>
        </w:rPr>
        <w:t>ФГБОУ ВО Иркутский государственный аграрный университет</w:t>
      </w:r>
    </w:p>
    <w:p w:rsidR="009C73D1" w:rsidRPr="009C73D1" w:rsidRDefault="009C73D1" w:rsidP="009C7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3D1">
        <w:rPr>
          <w:rFonts w:ascii="Times New Roman" w:hAnsi="Times New Roman" w:cs="Times New Roman"/>
          <w:sz w:val="28"/>
          <w:szCs w:val="28"/>
        </w:rPr>
        <w:t>имени А.А. Ежевского</w:t>
      </w:r>
    </w:p>
    <w:p w:rsidR="009C73D1" w:rsidRPr="009C73D1" w:rsidRDefault="009C73D1" w:rsidP="009C7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3D1">
        <w:rPr>
          <w:rFonts w:ascii="Times New Roman" w:hAnsi="Times New Roman" w:cs="Times New Roman"/>
          <w:sz w:val="28"/>
          <w:szCs w:val="28"/>
        </w:rPr>
        <w:t>Кафедра землеустройства, кадастров и сельскохозяйственной мелиорации</w:t>
      </w:r>
    </w:p>
    <w:p w:rsidR="009C73D1" w:rsidRDefault="009C73D1" w:rsidP="009C73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6"/>
          <w:szCs w:val="36"/>
          <w:lang w:val="en-US"/>
        </w:rPr>
      </w:pPr>
      <w:proofErr w:type="spellStart"/>
      <w:r>
        <w:rPr>
          <w:rFonts w:ascii="Times New Roman,Bold" w:hAnsi="Times New Roman,Bold" w:cs="Times New Roman,Bold"/>
          <w:b/>
          <w:bCs/>
          <w:sz w:val="36"/>
          <w:szCs w:val="36"/>
          <w:lang w:val="en-US"/>
        </w:rPr>
        <w:t>Управление</w:t>
      </w:r>
      <w:proofErr w:type="spellEnd"/>
      <w:r>
        <w:rPr>
          <w:rFonts w:ascii="Times New Roman,Bold" w:hAnsi="Times New Roman,Bold" w:cs="Times New Roman,Bold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36"/>
          <w:szCs w:val="36"/>
          <w:lang w:val="en-US"/>
        </w:rPr>
        <w:t>земельными</w:t>
      </w:r>
      <w:proofErr w:type="spellEnd"/>
      <w:r>
        <w:rPr>
          <w:rFonts w:ascii="Times New Roman,Bold" w:hAnsi="Times New Roman,Bold" w:cs="Times New Roman,Bold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36"/>
          <w:szCs w:val="36"/>
          <w:lang w:val="en-US"/>
        </w:rPr>
        <w:t>ресурсами</w:t>
      </w:r>
      <w:proofErr w:type="spellEnd"/>
    </w:p>
    <w:p w:rsidR="009C73D1" w:rsidRDefault="009C73D1" w:rsidP="009C73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val="en-US"/>
        </w:rPr>
      </w:pP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  <w:lang w:val="en-US"/>
        </w:rPr>
        <w:t>Учебное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  <w:lang w:val="en-US"/>
        </w:rPr>
        <w:t>пособие</w:t>
      </w:r>
      <w:proofErr w:type="spellEnd"/>
    </w:p>
    <w:p w:rsidR="009C73D1" w:rsidRDefault="009C73D1" w:rsidP="009C73D1"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Иркутск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2018</w:t>
      </w:r>
      <w:bookmarkStart w:id="0" w:name="_GoBack"/>
      <w:bookmarkEnd w:id="0"/>
    </w:p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p w:rsidR="0056103C" w:rsidRDefault="0056103C"/>
    <w:sectPr w:rsidR="0056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38"/>
    <w:rsid w:val="0016798F"/>
    <w:rsid w:val="00323299"/>
    <w:rsid w:val="003965A4"/>
    <w:rsid w:val="0056103C"/>
    <w:rsid w:val="006D02C4"/>
    <w:rsid w:val="007D5551"/>
    <w:rsid w:val="00947864"/>
    <w:rsid w:val="009C73D1"/>
    <w:rsid w:val="00A23C68"/>
    <w:rsid w:val="00A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7F2"/>
  <w15:chartTrackingRefBased/>
  <w15:docId w15:val="{B97FE441-C7C2-4F89-8E3A-AA12E79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nzsznurlan@gmail.com</cp:lastModifiedBy>
  <cp:revision>6</cp:revision>
  <dcterms:created xsi:type="dcterms:W3CDTF">2024-01-16T06:01:00Z</dcterms:created>
  <dcterms:modified xsi:type="dcterms:W3CDTF">2024-01-16T06:12:00Z</dcterms:modified>
</cp:coreProperties>
</file>